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511DA9E4" w:rsidR="003F3B4A" w:rsidRPr="006061DD" w:rsidRDefault="00B34860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Pirkimo Specialiųjų sąlygų </w:t>
      </w:r>
      <w:r w:rsidR="008D4F2A" w:rsidRPr="008D4F2A">
        <w:rPr>
          <w:rFonts w:ascii="Arial" w:hAnsi="Arial" w:cs="Arial"/>
          <w:b/>
          <w:bCs/>
          <w:sz w:val="22"/>
          <w:szCs w:val="22"/>
        </w:rPr>
        <w:t>2 priedo</w:t>
      </w:r>
      <w:r w:rsidR="003F3B4A" w:rsidRPr="008D4F2A">
        <w:rPr>
          <w:rFonts w:ascii="Arial" w:hAnsi="Arial" w:cs="Arial"/>
          <w:b/>
          <w:bCs/>
          <w:sz w:val="22"/>
          <w:szCs w:val="22"/>
        </w:rPr>
        <w:t xml:space="preserve"> </w:t>
      </w:r>
      <w:r w:rsidR="008D4F2A" w:rsidRPr="008D4F2A">
        <w:rPr>
          <w:rFonts w:ascii="Arial" w:hAnsi="Arial" w:cs="Arial"/>
          <w:b/>
          <w:bCs/>
          <w:sz w:val="22"/>
          <w:szCs w:val="22"/>
        </w:rPr>
        <w:t xml:space="preserve">„Pasiūlymo forma“ </w:t>
      </w:r>
      <w:r w:rsidR="0002272B" w:rsidRPr="006061DD">
        <w:rPr>
          <w:rFonts w:ascii="Arial" w:hAnsi="Arial" w:cs="Arial"/>
          <w:b/>
          <w:bCs/>
          <w:sz w:val="22"/>
          <w:szCs w:val="22"/>
        </w:rPr>
        <w:t>1</w:t>
      </w:r>
      <w:r w:rsidR="003F3B4A" w:rsidRPr="006061DD">
        <w:rPr>
          <w:rFonts w:ascii="Arial" w:hAnsi="Arial" w:cs="Arial"/>
          <w:b/>
          <w:bCs/>
          <w:sz w:val="22"/>
          <w:szCs w:val="22"/>
        </w:rPr>
        <w:t xml:space="preserve"> priedas</w:t>
      </w:r>
    </w:p>
    <w:p w14:paraId="0144D060" w14:textId="77777777" w:rsidR="00C1709C" w:rsidRPr="006061DD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061DD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061DD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6061DD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6061DD">
        <w:rPr>
          <w:rFonts w:ascii="Arial" w:hAnsi="Arial" w:cs="Arial"/>
          <w:sz w:val="22"/>
          <w:szCs w:val="22"/>
        </w:rPr>
        <w:t>202</w:t>
      </w:r>
      <w:r w:rsidR="00913EF7" w:rsidRPr="006061DD">
        <w:rPr>
          <w:rFonts w:ascii="Arial" w:hAnsi="Arial" w:cs="Arial"/>
          <w:sz w:val="22"/>
          <w:szCs w:val="22"/>
        </w:rPr>
        <w:t>__</w:t>
      </w:r>
      <w:r w:rsidRPr="006061DD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6061DD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6061DD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6061DD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6061DD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6061DD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061DD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6061DD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061DD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061DD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6061DD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3803D6D8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6061DD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6061DD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6061D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D232F9" w:rsidRPr="006061DD">
              <w:rPr>
                <w:rFonts w:ascii="Arial" w:hAnsi="Arial" w:cs="Arial"/>
                <w:sz w:val="22"/>
                <w:szCs w:val="22"/>
              </w:rPr>
              <w:t>subteikėju</w:t>
            </w:r>
            <w:proofErr w:type="spellEnd"/>
            <w:r w:rsidR="00D232F9" w:rsidRPr="006061DD">
              <w:rPr>
                <w:rFonts w:ascii="Arial" w:hAnsi="Arial" w:cs="Arial"/>
                <w:sz w:val="22"/>
                <w:szCs w:val="22"/>
              </w:rPr>
              <w:t xml:space="preserve"> ar subrangovu</w:t>
            </w:r>
            <w:r w:rsidRPr="006061DD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6061DD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6061DD">
              <w:rPr>
                <w:rFonts w:ascii="Arial" w:hAnsi="Arial" w:cs="Arial"/>
                <w:sz w:val="22"/>
                <w:szCs w:val="22"/>
              </w:rPr>
              <w:t>„Miesto gijos“</w:t>
            </w:r>
            <w:r w:rsidRPr="006061DD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6061DD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061DD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6061D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6061DD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6061DD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6061DD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6061DD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6061DD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6061DD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6061DD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6061DD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61DD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6061DD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6061DD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6061D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2D711" w14:textId="77777777" w:rsidR="0023542B" w:rsidRDefault="0023542B" w:rsidP="00C1709C">
      <w:r>
        <w:separator/>
      </w:r>
    </w:p>
  </w:endnote>
  <w:endnote w:type="continuationSeparator" w:id="0">
    <w:p w14:paraId="30A9FE9D" w14:textId="77777777" w:rsidR="0023542B" w:rsidRDefault="0023542B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81F3B" w14:textId="77777777" w:rsidR="0023542B" w:rsidRDefault="0023542B" w:rsidP="00C1709C">
      <w:r>
        <w:separator/>
      </w:r>
    </w:p>
  </w:footnote>
  <w:footnote w:type="continuationSeparator" w:id="0">
    <w:p w14:paraId="64AB4501" w14:textId="77777777" w:rsidR="0023542B" w:rsidRDefault="0023542B" w:rsidP="00C1709C">
      <w:r>
        <w:continuationSeparator/>
      </w:r>
    </w:p>
  </w:footnote>
  <w:footnote w:id="1">
    <w:p w14:paraId="6C2475E0" w14:textId="073A498B" w:rsidR="0053122D" w:rsidRPr="00B34860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B34860">
        <w:rPr>
          <w:rStyle w:val="FootnoteReference"/>
          <w:rFonts w:ascii="Arial" w:hAnsi="Arial" w:cs="Arial"/>
          <w:sz w:val="18"/>
          <w:szCs w:val="18"/>
        </w:rPr>
        <w:footnoteRef/>
      </w:r>
      <w:r w:rsidRPr="00B34860">
        <w:rPr>
          <w:rFonts w:ascii="Arial" w:hAnsi="Arial" w:cs="Arial"/>
          <w:sz w:val="18"/>
          <w:szCs w:val="18"/>
        </w:rPr>
        <w:t xml:space="preserve"> </w:t>
      </w:r>
      <w:r w:rsidR="00F440F6" w:rsidRPr="00B34860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B34860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B34860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B34860">
        <w:rPr>
          <w:rFonts w:ascii="Arial" w:hAnsi="Arial" w:cs="Arial"/>
          <w:sz w:val="18"/>
          <w:szCs w:val="18"/>
        </w:rPr>
        <w:t>,</w:t>
      </w:r>
      <w:r w:rsidR="00F440F6" w:rsidRPr="00B34860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B34860">
        <w:rPr>
          <w:rFonts w:ascii="Arial" w:hAnsi="Arial" w:cs="Arial"/>
          <w:sz w:val="18"/>
          <w:szCs w:val="18"/>
        </w:rPr>
        <w:t>as</w:t>
      </w:r>
      <w:r w:rsidR="00F440F6" w:rsidRPr="00B34860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B34860">
        <w:rPr>
          <w:rFonts w:ascii="Arial" w:hAnsi="Arial" w:cs="Arial"/>
          <w:sz w:val="18"/>
          <w:szCs w:val="18"/>
        </w:rPr>
        <w:t>o</w:t>
      </w:r>
      <w:r w:rsidR="00F440F6" w:rsidRPr="00B3486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440F6" w:rsidRPr="00B34860">
        <w:rPr>
          <w:rFonts w:ascii="Arial" w:hAnsi="Arial" w:cs="Arial"/>
          <w:sz w:val="18"/>
          <w:szCs w:val="18"/>
        </w:rPr>
        <w:t>pajėgumais</w:t>
      </w:r>
      <w:proofErr w:type="spellEnd"/>
      <w:r w:rsidR="00F440F6" w:rsidRPr="00B34860">
        <w:rPr>
          <w:rFonts w:ascii="Arial" w:hAnsi="Arial" w:cs="Arial"/>
          <w:sz w:val="18"/>
          <w:szCs w:val="18"/>
        </w:rPr>
        <w:t xml:space="preserve"> tiekėjas remiasi, kad atitiktų pirkimo dokumentuose nustatytus kvalifikacijos reikalavimus.</w:t>
      </w:r>
      <w:r w:rsidR="00B03F3E" w:rsidRPr="00B34860">
        <w:rPr>
          <w:rFonts w:ascii="Arial" w:hAnsi="Arial" w:cs="Arial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B34860">
        <w:rPr>
          <w:rFonts w:ascii="Arial" w:hAnsi="Arial" w:cs="Arial"/>
          <w:sz w:val="18"/>
          <w:szCs w:val="18"/>
        </w:rPr>
        <w:t>subtiekimo</w:t>
      </w:r>
      <w:proofErr w:type="spellEnd"/>
      <w:r w:rsidR="00B03F3E" w:rsidRPr="00B34860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B03F3E" w:rsidRPr="00B34860">
        <w:rPr>
          <w:rFonts w:ascii="Arial" w:hAnsi="Arial" w:cs="Arial"/>
          <w:sz w:val="18"/>
          <w:szCs w:val="18"/>
        </w:rPr>
        <w:t>subteikimo</w:t>
      </w:r>
      <w:proofErr w:type="spellEnd"/>
      <w:r w:rsidR="00B03F3E" w:rsidRPr="00B34860">
        <w:rPr>
          <w:rFonts w:ascii="Arial" w:hAnsi="Arial" w:cs="Arial"/>
          <w:sz w:val="18"/>
          <w:szCs w:val="18"/>
        </w:rPr>
        <w:t xml:space="preserve"> ar subrangos teisinių santykių tarp išteklių turėtojo ir </w:t>
      </w:r>
      <w:r w:rsidR="00B24D67" w:rsidRPr="00B34860">
        <w:rPr>
          <w:rFonts w:ascii="Arial" w:hAnsi="Arial" w:cs="Arial"/>
          <w:sz w:val="18"/>
          <w:szCs w:val="18"/>
        </w:rPr>
        <w:t>perkančiosios organizacijos</w:t>
      </w:r>
      <w:r w:rsidR="00486487" w:rsidRPr="00B34860">
        <w:rPr>
          <w:rFonts w:ascii="Arial" w:hAnsi="Arial" w:cs="Arial"/>
          <w:sz w:val="18"/>
          <w:szCs w:val="18"/>
        </w:rPr>
        <w:t>.</w:t>
      </w:r>
      <w:r w:rsidR="00A351DE" w:rsidRPr="00B34860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B34860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34860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B34860">
        <w:rPr>
          <w:rStyle w:val="FootnoteReference"/>
          <w:rFonts w:ascii="Arial" w:hAnsi="Arial" w:cs="Arial"/>
          <w:sz w:val="18"/>
          <w:szCs w:val="18"/>
        </w:rPr>
        <w:footnoteRef/>
      </w:r>
      <w:r w:rsidRPr="00B34860">
        <w:rPr>
          <w:rFonts w:ascii="Arial" w:hAnsi="Arial" w:cs="Arial"/>
          <w:sz w:val="18"/>
          <w:szCs w:val="18"/>
        </w:rPr>
        <w:t xml:space="preserve"> </w:t>
      </w:r>
      <w:r w:rsidR="00AB0A91" w:rsidRPr="00B34860">
        <w:rPr>
          <w:rFonts w:ascii="Arial" w:hAnsi="Arial" w:cs="Arial"/>
          <w:sz w:val="18"/>
          <w:szCs w:val="18"/>
        </w:rPr>
        <w:t>J</w:t>
      </w:r>
      <w:r w:rsidR="00C77992" w:rsidRPr="00B34860">
        <w:rPr>
          <w:rFonts w:ascii="Arial" w:hAnsi="Arial" w:cs="Arial"/>
          <w:sz w:val="18"/>
          <w:szCs w:val="18"/>
        </w:rPr>
        <w:t xml:space="preserve">ei </w:t>
      </w:r>
      <w:r w:rsidR="0053122D" w:rsidRPr="00B34860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B34860">
        <w:rPr>
          <w:rFonts w:ascii="Arial" w:hAnsi="Arial" w:cs="Arial"/>
          <w:sz w:val="18"/>
          <w:szCs w:val="18"/>
        </w:rPr>
        <w:t>,</w:t>
      </w:r>
      <w:r w:rsidR="0053122D" w:rsidRPr="00B34860">
        <w:rPr>
          <w:rFonts w:ascii="Arial" w:hAnsi="Arial" w:cs="Arial"/>
          <w:sz w:val="18"/>
          <w:szCs w:val="18"/>
        </w:rPr>
        <w:t xml:space="preserve"> kad atitiktų </w:t>
      </w:r>
      <w:r w:rsidR="00E40869" w:rsidRPr="00B34860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B34860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B34860">
        <w:rPr>
          <w:rFonts w:ascii="Arial" w:hAnsi="Arial" w:cs="Arial"/>
          <w:sz w:val="18"/>
          <w:szCs w:val="18"/>
        </w:rPr>
        <w:t>,</w:t>
      </w:r>
      <w:r w:rsidR="00E40869" w:rsidRPr="00B34860">
        <w:rPr>
          <w:rFonts w:ascii="Arial" w:hAnsi="Arial" w:cs="Arial"/>
          <w:sz w:val="18"/>
          <w:szCs w:val="18"/>
        </w:rPr>
        <w:t xml:space="preserve"> tačiau </w:t>
      </w:r>
      <w:r w:rsidR="006C3FED" w:rsidRPr="00B34860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B34860">
        <w:rPr>
          <w:rFonts w:ascii="Arial" w:hAnsi="Arial" w:cs="Arial"/>
          <w:sz w:val="18"/>
          <w:szCs w:val="18"/>
        </w:rPr>
        <w:t>tiesiogiai dalyvau</w:t>
      </w:r>
      <w:r w:rsidR="006C3FED" w:rsidRPr="00B34860">
        <w:rPr>
          <w:rFonts w:ascii="Arial" w:hAnsi="Arial" w:cs="Arial"/>
          <w:sz w:val="18"/>
          <w:szCs w:val="18"/>
        </w:rPr>
        <w:t>s</w:t>
      </w:r>
      <w:r w:rsidR="00E40869" w:rsidRPr="00B34860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B34860">
        <w:rPr>
          <w:rFonts w:ascii="Arial" w:hAnsi="Arial" w:cs="Arial"/>
          <w:sz w:val="18"/>
          <w:szCs w:val="18"/>
        </w:rPr>
        <w:t xml:space="preserve"> tuomet </w:t>
      </w:r>
      <w:r w:rsidR="0095646A" w:rsidRPr="00B34860">
        <w:rPr>
          <w:rFonts w:ascii="Arial" w:hAnsi="Arial" w:cs="Arial"/>
          <w:sz w:val="18"/>
          <w:szCs w:val="18"/>
        </w:rPr>
        <w:t xml:space="preserve">toks asmuo </w:t>
      </w:r>
      <w:r w:rsidR="004E2D10" w:rsidRPr="00B34860">
        <w:rPr>
          <w:rFonts w:ascii="Arial" w:hAnsi="Arial" w:cs="Arial"/>
          <w:sz w:val="18"/>
          <w:szCs w:val="18"/>
        </w:rPr>
        <w:t>yra laikomas</w:t>
      </w:r>
      <w:r w:rsidR="0095646A" w:rsidRPr="00B34860">
        <w:rPr>
          <w:rFonts w:ascii="Arial" w:hAnsi="Arial" w:cs="Arial"/>
          <w:sz w:val="18"/>
          <w:szCs w:val="18"/>
        </w:rPr>
        <w:t xml:space="preserve"> </w:t>
      </w:r>
      <w:r w:rsidR="0004347D" w:rsidRPr="00B34860">
        <w:rPr>
          <w:rFonts w:ascii="Arial" w:hAnsi="Arial" w:cs="Arial"/>
          <w:sz w:val="18"/>
          <w:szCs w:val="18"/>
        </w:rPr>
        <w:t xml:space="preserve">subtiekėju, </w:t>
      </w:r>
      <w:proofErr w:type="spellStart"/>
      <w:r w:rsidR="0004347D" w:rsidRPr="00B34860">
        <w:rPr>
          <w:rFonts w:ascii="Arial" w:hAnsi="Arial" w:cs="Arial"/>
          <w:sz w:val="18"/>
          <w:szCs w:val="18"/>
        </w:rPr>
        <w:t>subteikėju</w:t>
      </w:r>
      <w:proofErr w:type="spellEnd"/>
      <w:r w:rsidR="0004347D" w:rsidRPr="00B34860">
        <w:rPr>
          <w:rFonts w:ascii="Arial" w:hAnsi="Arial" w:cs="Arial"/>
          <w:sz w:val="18"/>
          <w:szCs w:val="18"/>
        </w:rPr>
        <w:t xml:space="preserve"> ar subrangovu</w:t>
      </w:r>
      <w:r w:rsidR="00C77992" w:rsidRPr="00B34860">
        <w:rPr>
          <w:rFonts w:ascii="Arial" w:hAnsi="Arial" w:cs="Arial"/>
          <w:sz w:val="18"/>
          <w:szCs w:val="18"/>
        </w:rPr>
        <w:t>.</w:t>
      </w:r>
      <w:r w:rsidR="001066C2" w:rsidRPr="00B34860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34860">
        <w:rPr>
          <w:rStyle w:val="FootnoteReference"/>
          <w:rFonts w:ascii="Arial" w:hAnsi="Arial" w:cs="Arial"/>
          <w:sz w:val="18"/>
          <w:szCs w:val="18"/>
        </w:rPr>
        <w:footnoteRef/>
      </w:r>
      <w:r w:rsidRPr="00B34860">
        <w:rPr>
          <w:rFonts w:ascii="Arial" w:hAnsi="Arial" w:cs="Arial"/>
          <w:sz w:val="18"/>
          <w:szCs w:val="18"/>
        </w:rPr>
        <w:t xml:space="preserve"> </w:t>
      </w:r>
      <w:r w:rsidRPr="00B34860">
        <w:rPr>
          <w:rFonts w:ascii="Arial" w:hAnsi="Arial" w:cs="Arial"/>
          <w:sz w:val="18"/>
          <w:szCs w:val="18"/>
        </w:rPr>
        <w:t>Jei deklaraciją pasirašo ūkio subjekto</w:t>
      </w:r>
      <w:r w:rsidR="00AD4F91" w:rsidRPr="00B34860">
        <w:rPr>
          <w:rFonts w:ascii="Arial" w:hAnsi="Arial" w:cs="Arial"/>
          <w:sz w:val="18"/>
          <w:szCs w:val="18"/>
        </w:rPr>
        <w:t xml:space="preserve"> ir/ar subtiekėjo, </w:t>
      </w:r>
      <w:proofErr w:type="spellStart"/>
      <w:r w:rsidR="00AD4F91" w:rsidRPr="00B34860">
        <w:rPr>
          <w:rFonts w:ascii="Arial" w:hAnsi="Arial" w:cs="Arial"/>
          <w:sz w:val="18"/>
          <w:szCs w:val="18"/>
        </w:rPr>
        <w:t>subteikėjo</w:t>
      </w:r>
      <w:proofErr w:type="spellEnd"/>
      <w:r w:rsidR="00AD4F91" w:rsidRPr="00B34860">
        <w:rPr>
          <w:rFonts w:ascii="Arial" w:hAnsi="Arial" w:cs="Arial"/>
          <w:sz w:val="18"/>
          <w:szCs w:val="18"/>
        </w:rPr>
        <w:t xml:space="preserve"> ar subrangovo</w:t>
      </w:r>
      <w:r w:rsidRPr="00B34860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2272B"/>
    <w:rsid w:val="00027A0D"/>
    <w:rsid w:val="0004347D"/>
    <w:rsid w:val="000D192E"/>
    <w:rsid w:val="000F2E01"/>
    <w:rsid w:val="001066C2"/>
    <w:rsid w:val="00141262"/>
    <w:rsid w:val="0023542B"/>
    <w:rsid w:val="00256076"/>
    <w:rsid w:val="002E1C72"/>
    <w:rsid w:val="003200C0"/>
    <w:rsid w:val="00390086"/>
    <w:rsid w:val="003F3B4A"/>
    <w:rsid w:val="004211F0"/>
    <w:rsid w:val="00486487"/>
    <w:rsid w:val="004E2D10"/>
    <w:rsid w:val="00512E95"/>
    <w:rsid w:val="0053122D"/>
    <w:rsid w:val="00557B29"/>
    <w:rsid w:val="005B6892"/>
    <w:rsid w:val="006061DD"/>
    <w:rsid w:val="006100ED"/>
    <w:rsid w:val="006C3FED"/>
    <w:rsid w:val="00742E64"/>
    <w:rsid w:val="007444DA"/>
    <w:rsid w:val="007F01C4"/>
    <w:rsid w:val="00813FAD"/>
    <w:rsid w:val="00846DAB"/>
    <w:rsid w:val="00876C89"/>
    <w:rsid w:val="008D4F2A"/>
    <w:rsid w:val="00913EF7"/>
    <w:rsid w:val="0095646A"/>
    <w:rsid w:val="009E2C4C"/>
    <w:rsid w:val="00A351DE"/>
    <w:rsid w:val="00A7584D"/>
    <w:rsid w:val="00AB0A91"/>
    <w:rsid w:val="00AD033A"/>
    <w:rsid w:val="00AD4F91"/>
    <w:rsid w:val="00B03F3E"/>
    <w:rsid w:val="00B24D67"/>
    <w:rsid w:val="00B34860"/>
    <w:rsid w:val="00C006E8"/>
    <w:rsid w:val="00C1709C"/>
    <w:rsid w:val="00C22D02"/>
    <w:rsid w:val="00C77992"/>
    <w:rsid w:val="00CF0127"/>
    <w:rsid w:val="00D232F9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0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1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12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1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1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12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BA063-16D8-4E44-8660-DC60D2A1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410</Words>
  <Characters>235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Rimutė Neciunskienė</cp:lastModifiedBy>
  <cp:revision>50</cp:revision>
  <dcterms:created xsi:type="dcterms:W3CDTF">2024-09-16T07:14:00Z</dcterms:created>
  <dcterms:modified xsi:type="dcterms:W3CDTF">2025-08-06T09:22:00Z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